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1" w:rsidRDefault="009E3E91" w:rsidP="009E3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разработки МОП </w:t>
      </w:r>
    </w:p>
    <w:tbl>
      <w:tblPr>
        <w:tblStyle w:val="a3"/>
        <w:tblW w:w="5383" w:type="pct"/>
        <w:jc w:val="center"/>
        <w:tblLook w:val="04A0" w:firstRow="1" w:lastRow="0" w:firstColumn="1" w:lastColumn="0" w:noHBand="0" w:noVBand="1"/>
      </w:tblPr>
      <w:tblGrid>
        <w:gridCol w:w="7339"/>
        <w:gridCol w:w="2693"/>
        <w:gridCol w:w="2977"/>
        <w:gridCol w:w="2910"/>
      </w:tblGrid>
      <w:tr w:rsidR="009E3E91" w:rsidRPr="009E3E91" w:rsidTr="009F78EA">
        <w:trPr>
          <w:jc w:val="center"/>
        </w:trPr>
        <w:tc>
          <w:tcPr>
            <w:tcW w:w="2305" w:type="pct"/>
            <w:vAlign w:val="center"/>
          </w:tcPr>
          <w:p w:rsidR="009E3E91" w:rsidRPr="009E3E91" w:rsidRDefault="009E3E91" w:rsidP="007F70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846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935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Ответственные (-</w:t>
            </w:r>
            <w:proofErr w:type="spellStart"/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4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91">
              <w:rPr>
                <w:rFonts w:ascii="Times New Roman" w:hAnsi="Times New Roman" w:cs="Times New Roman"/>
                <w:sz w:val="28"/>
                <w:szCs w:val="28"/>
              </w:rPr>
              <w:t>Стоимость этапа, руб.</w:t>
            </w:r>
          </w:p>
        </w:tc>
      </w:tr>
      <w:tr w:rsidR="009E3E91" w:rsidRPr="009E3E91" w:rsidTr="009F78EA">
        <w:trPr>
          <w:jc w:val="center"/>
        </w:trPr>
        <w:tc>
          <w:tcPr>
            <w:tcW w:w="2305" w:type="pct"/>
            <w:vAlign w:val="center"/>
          </w:tcPr>
          <w:p w:rsidR="009F78EA" w:rsidRDefault="00745CED" w:rsidP="009F7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45C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(подготовка исходных данных для проектирования программы и планирование ее качества)</w:t>
            </w:r>
            <w:r w:rsidR="009F78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78EA" w:rsidRPr="009F78EA" w:rsidRDefault="009F78EA" w:rsidP="009F78EA">
            <w:pPr>
              <w:numPr>
                <w:ilvl w:val="0"/>
                <w:numId w:val="8"/>
              </w:numPr>
              <w:shd w:val="clear" w:color="auto" w:fill="FFFFFF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концепции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>ОП, согласованной с миссией вуза, формирование планируемых профессиональных и универсальных (личностных) компетенций выпускников программы на основе требований соответствующего ФГОС ВПО и Стандарта ООП вуза;</w:t>
            </w:r>
          </w:p>
          <w:p w:rsidR="009F78EA" w:rsidRPr="009F78EA" w:rsidRDefault="009F78EA" w:rsidP="009F78E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>анализ потребностей регионального, национального и международного рынков труда, профессионального сообщества и заинтересованных сторон, а также изучение требований потенциальных работодателей – стратегических партнеров вуза – к специалистам данного профиля, ступени (уровня) и направления;</w:t>
            </w:r>
          </w:p>
          <w:p w:rsidR="009F78EA" w:rsidRPr="009F78EA" w:rsidRDefault="009F78EA" w:rsidP="009F78E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планируемых профессиональных и универсальных (личностных) компетенций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>ОП, которые вуз может обеспечить собственными научно-образовательными, интеллектуальными и материальными ресурсами</w:t>
            </w:r>
            <w:r w:rsidR="004F3E85">
              <w:rPr>
                <w:rFonts w:ascii="Times New Roman" w:hAnsi="Times New Roman" w:cs="Times New Roman"/>
                <w:sz w:val="28"/>
                <w:szCs w:val="28"/>
              </w:rPr>
              <w:t xml:space="preserve"> и ресурсами </w:t>
            </w:r>
            <w:r w:rsidR="004F3E85" w:rsidRPr="009F78EA">
              <w:rPr>
                <w:rFonts w:ascii="Times New Roman" w:hAnsi="Times New Roman" w:cs="Times New Roman"/>
                <w:sz w:val="28"/>
                <w:szCs w:val="28"/>
              </w:rPr>
              <w:t>стратегическ</w:t>
            </w:r>
            <w:r w:rsidR="004F3E8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F3E85"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E85">
              <w:rPr>
                <w:rFonts w:ascii="Times New Roman" w:hAnsi="Times New Roman" w:cs="Times New Roman"/>
                <w:sz w:val="28"/>
                <w:szCs w:val="28"/>
              </w:rPr>
              <w:t>вуза-партнера</w:t>
            </w:r>
            <w:r w:rsidR="004F3E85"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 (вуз, НИИ, предприятие и др.)</w:t>
            </w: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E91" w:rsidRPr="004F3E85" w:rsidRDefault="009F78EA" w:rsidP="004F3E8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итогового набора планируемых компетенций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78EA">
              <w:rPr>
                <w:rFonts w:ascii="Times New Roman" w:hAnsi="Times New Roman" w:cs="Times New Roman"/>
                <w:sz w:val="28"/>
                <w:szCs w:val="28"/>
              </w:rPr>
              <w:t xml:space="preserve">ОП, согласованного со стратегическими партнерами вуза – потенциальными </w:t>
            </w:r>
            <w:r w:rsidRPr="009F7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соисполнителями и заказчиками.</w:t>
            </w:r>
          </w:p>
        </w:tc>
        <w:tc>
          <w:tcPr>
            <w:tcW w:w="846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9E3E91" w:rsidRPr="009E3E91" w:rsidRDefault="009E3E91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ED" w:rsidRPr="009E3E91" w:rsidTr="009F78EA">
        <w:trPr>
          <w:jc w:val="center"/>
        </w:trPr>
        <w:tc>
          <w:tcPr>
            <w:tcW w:w="2305" w:type="pct"/>
            <w:vAlign w:val="center"/>
          </w:tcPr>
          <w:p w:rsidR="00745CED" w:rsidRPr="00745CED" w:rsidRDefault="00745CED" w:rsidP="00745C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этап</w:t>
            </w:r>
          </w:p>
          <w:p w:rsidR="00745CED" w:rsidRPr="00745CED" w:rsidRDefault="00745CED" w:rsidP="00745CE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Разработка ООП с учетом потребностей регионального рынка труда, традиций и достижений научно-педагогической школы вуза</w:t>
            </w:r>
          </w:p>
        </w:tc>
        <w:tc>
          <w:tcPr>
            <w:tcW w:w="846" w:type="pct"/>
            <w:vAlign w:val="center"/>
          </w:tcPr>
          <w:p w:rsidR="00745CED" w:rsidRPr="009E3E91" w:rsidRDefault="00745CED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745CED" w:rsidRPr="009E3E91" w:rsidRDefault="00745CED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745CED" w:rsidRPr="009E3E91" w:rsidRDefault="00745CED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E91" w:rsidRPr="009E3E91" w:rsidTr="009F78EA">
        <w:trPr>
          <w:jc w:val="center"/>
        </w:trPr>
        <w:tc>
          <w:tcPr>
            <w:tcW w:w="2305" w:type="pct"/>
            <w:vAlign w:val="center"/>
          </w:tcPr>
          <w:p w:rsidR="009E3E91" w:rsidRDefault="00787F98" w:rsidP="00745CE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10241" w:rsidRPr="00745CED">
              <w:rPr>
                <w:rFonts w:ascii="Times New Roman" w:hAnsi="Times New Roman" w:cs="Times New Roman"/>
                <w:sz w:val="28"/>
                <w:szCs w:val="28"/>
              </w:rPr>
              <w:t>РПУД, УМКД на русском и английском языках</w:t>
            </w:r>
            <w:r w:rsidR="00FE06C8">
              <w:rPr>
                <w:rFonts w:ascii="Times New Roman" w:hAnsi="Times New Roman" w:cs="Times New Roman"/>
                <w:sz w:val="28"/>
                <w:szCs w:val="28"/>
              </w:rPr>
              <w:t xml:space="preserve"> по дисциплине:</w:t>
            </w:r>
          </w:p>
          <w:p w:rsidR="00FE06C8" w:rsidRDefault="00FE06C8" w:rsidP="00FE06C8">
            <w:pPr>
              <w:pStyle w:val="a8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«…»</w:t>
            </w:r>
          </w:p>
          <w:p w:rsidR="00FE06C8" w:rsidRPr="00FE06C8" w:rsidRDefault="00FE06C8" w:rsidP="00FE06C8">
            <w:pPr>
              <w:pStyle w:val="a8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«…»</w:t>
            </w:r>
          </w:p>
        </w:tc>
        <w:tc>
          <w:tcPr>
            <w:tcW w:w="846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9E3E91" w:rsidRPr="009E3E91" w:rsidRDefault="009E3E91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E91" w:rsidRPr="009E3E91" w:rsidTr="009F78EA">
        <w:trPr>
          <w:jc w:val="center"/>
        </w:trPr>
        <w:tc>
          <w:tcPr>
            <w:tcW w:w="2305" w:type="pct"/>
            <w:vAlign w:val="center"/>
          </w:tcPr>
          <w:p w:rsidR="009E3E91" w:rsidRPr="00610241" w:rsidRDefault="00610241" w:rsidP="00745CE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24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BF2B1D">
              <w:rPr>
                <w:rFonts w:ascii="Times New Roman" w:hAnsi="Times New Roman" w:cs="Times New Roman"/>
                <w:sz w:val="28"/>
                <w:szCs w:val="28"/>
              </w:rPr>
              <w:t xml:space="preserve">и погружение </w:t>
            </w:r>
            <w:r w:rsidRPr="006102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курса в LMS Blackboard </w:t>
            </w:r>
          </w:p>
        </w:tc>
        <w:tc>
          <w:tcPr>
            <w:tcW w:w="846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9E3E91" w:rsidRPr="009E3E91" w:rsidRDefault="009E3E91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9E3E91" w:rsidRPr="00610241" w:rsidRDefault="009E3E91" w:rsidP="006102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E91" w:rsidRPr="009E3E91" w:rsidTr="009F78EA">
        <w:trPr>
          <w:jc w:val="center"/>
        </w:trPr>
        <w:tc>
          <w:tcPr>
            <w:tcW w:w="2305" w:type="pct"/>
            <w:vAlign w:val="center"/>
          </w:tcPr>
          <w:p w:rsidR="009E3E91" w:rsidRPr="00745CED" w:rsidRDefault="00AD3D30" w:rsidP="00745CE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10241" w:rsidRPr="00745CED">
              <w:rPr>
                <w:rFonts w:ascii="Times New Roman" w:hAnsi="Times New Roman" w:cs="Times New Roman"/>
                <w:sz w:val="28"/>
                <w:szCs w:val="28"/>
              </w:rPr>
              <w:t>рекламных материалов программы</w:t>
            </w:r>
            <w:r w:rsidR="00FE06C8">
              <w:rPr>
                <w:rFonts w:ascii="Times New Roman" w:hAnsi="Times New Roman" w:cs="Times New Roman"/>
                <w:sz w:val="28"/>
                <w:szCs w:val="28"/>
              </w:rPr>
              <w:t xml:space="preserve"> и продвижение МОП</w:t>
            </w:r>
          </w:p>
        </w:tc>
        <w:tc>
          <w:tcPr>
            <w:tcW w:w="846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AD3D30" w:rsidRPr="009E3E91" w:rsidRDefault="00AD3D30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9E3E91" w:rsidRPr="009E3E91" w:rsidRDefault="009E3E91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21D" w:rsidRPr="009E3E91" w:rsidTr="009F78EA">
        <w:trPr>
          <w:jc w:val="center"/>
        </w:trPr>
        <w:tc>
          <w:tcPr>
            <w:tcW w:w="2305" w:type="pct"/>
            <w:vAlign w:val="center"/>
          </w:tcPr>
          <w:p w:rsidR="001B721D" w:rsidRPr="00745CED" w:rsidRDefault="00610241" w:rsidP="00745CED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Командирование</w:t>
            </w:r>
            <w:r w:rsidR="00BF2B1D" w:rsidRPr="00745CED">
              <w:rPr>
                <w:rFonts w:ascii="Times New Roman" w:hAnsi="Times New Roman" w:cs="Times New Roman"/>
                <w:sz w:val="28"/>
                <w:szCs w:val="28"/>
              </w:rPr>
              <w:t>, рабочие поездки</w:t>
            </w: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 xml:space="preserve"> ППС по вопросам разработки МОП</w:t>
            </w:r>
          </w:p>
        </w:tc>
        <w:tc>
          <w:tcPr>
            <w:tcW w:w="846" w:type="pct"/>
            <w:vAlign w:val="center"/>
          </w:tcPr>
          <w:p w:rsidR="001B721D" w:rsidRPr="009E3E91" w:rsidRDefault="001B721D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1B721D" w:rsidRPr="009E3E91" w:rsidRDefault="001B721D" w:rsidP="00AD3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1B721D" w:rsidRPr="009E3E91" w:rsidRDefault="001B721D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16" w:rsidRPr="009E3E91" w:rsidTr="009F78EA">
        <w:trPr>
          <w:jc w:val="center"/>
        </w:trPr>
        <w:tc>
          <w:tcPr>
            <w:tcW w:w="2305" w:type="pct"/>
            <w:vAlign w:val="center"/>
          </w:tcPr>
          <w:p w:rsidR="007F7016" w:rsidRDefault="007F7016" w:rsidP="00FE06C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Приобретение курсов вуза-партнера (при наличии)</w:t>
            </w:r>
          </w:p>
          <w:p w:rsidR="00FE06C8" w:rsidRDefault="00FE06C8" w:rsidP="00FE06C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C8">
              <w:rPr>
                <w:rFonts w:ascii="Times New Roman" w:hAnsi="Times New Roman" w:cs="Times New Roman"/>
                <w:sz w:val="28"/>
                <w:szCs w:val="28"/>
              </w:rPr>
              <w:t>«…»</w:t>
            </w:r>
          </w:p>
          <w:p w:rsidR="00FE06C8" w:rsidRPr="00FE06C8" w:rsidRDefault="00FE06C8" w:rsidP="00FE06C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6C8">
              <w:rPr>
                <w:rFonts w:ascii="Times New Roman" w:hAnsi="Times New Roman" w:cs="Times New Roman"/>
                <w:sz w:val="28"/>
                <w:szCs w:val="28"/>
              </w:rPr>
              <w:t>«…»</w:t>
            </w:r>
          </w:p>
        </w:tc>
        <w:tc>
          <w:tcPr>
            <w:tcW w:w="846" w:type="pct"/>
            <w:vAlign w:val="center"/>
          </w:tcPr>
          <w:p w:rsidR="007F7016" w:rsidRPr="009E3E91" w:rsidRDefault="007F7016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7F7016" w:rsidRPr="009E3E91" w:rsidRDefault="007F7016" w:rsidP="00AD3D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7F7016" w:rsidRPr="009E3E91" w:rsidRDefault="007F7016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04" w:rsidRPr="009E3E91" w:rsidTr="009F78EA">
        <w:trPr>
          <w:jc w:val="center"/>
        </w:trPr>
        <w:tc>
          <w:tcPr>
            <w:tcW w:w="2305" w:type="pct"/>
            <w:vAlign w:val="center"/>
          </w:tcPr>
          <w:p w:rsidR="002C7304" w:rsidRPr="00745CED" w:rsidRDefault="00610241" w:rsidP="00745CED">
            <w:pPr>
              <w:pStyle w:val="a8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846" w:type="pct"/>
            <w:vAlign w:val="center"/>
          </w:tcPr>
          <w:p w:rsidR="002C7304" w:rsidRDefault="002C7304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C7304" w:rsidRDefault="002C7304" w:rsidP="00AD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2C7304" w:rsidRDefault="002C7304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16" w:rsidRPr="009E3E91" w:rsidTr="009F78EA">
        <w:trPr>
          <w:jc w:val="center"/>
        </w:trPr>
        <w:tc>
          <w:tcPr>
            <w:tcW w:w="2305" w:type="pct"/>
            <w:vAlign w:val="center"/>
          </w:tcPr>
          <w:p w:rsidR="007F7016" w:rsidRPr="00745CED" w:rsidRDefault="007F7016" w:rsidP="00745CED">
            <w:pPr>
              <w:pStyle w:val="a8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ED">
              <w:rPr>
                <w:rFonts w:ascii="Times New Roman" w:hAnsi="Times New Roman" w:cs="Times New Roman"/>
                <w:sz w:val="28"/>
                <w:szCs w:val="28"/>
              </w:rPr>
              <w:t>Набор студентов на МОП</w:t>
            </w:r>
          </w:p>
        </w:tc>
        <w:tc>
          <w:tcPr>
            <w:tcW w:w="846" w:type="pct"/>
            <w:vAlign w:val="center"/>
          </w:tcPr>
          <w:p w:rsidR="007F7016" w:rsidRPr="009E3E91" w:rsidRDefault="007F7016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7F7016" w:rsidRPr="009E3E91" w:rsidRDefault="007F7016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7F7016" w:rsidRPr="009E3E91" w:rsidRDefault="007F7016" w:rsidP="009E3E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B26" w:rsidRPr="00787F98" w:rsidRDefault="00D86B26" w:rsidP="009E3E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6B26" w:rsidRPr="00D86B26" w:rsidRDefault="000023B9" w:rsidP="00D86B26">
      <w:pPr>
        <w:tabs>
          <w:tab w:val="left" w:pos="7133"/>
          <w:tab w:val="left" w:pos="11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72389</wp:posOffset>
                </wp:positionV>
                <wp:extent cx="2041525" cy="0"/>
                <wp:effectExtent l="0" t="0" r="158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65pt,5.7pt" to="47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D86B26" w:rsidRPr="00787F98">
        <w:rPr>
          <w:rFonts w:ascii="Times New Roman" w:hAnsi="Times New Roman" w:cs="Times New Roman"/>
          <w:b/>
          <w:sz w:val="28"/>
          <w:szCs w:val="28"/>
        </w:rPr>
        <w:tab/>
      </w:r>
      <w:r w:rsidR="00D86B26" w:rsidRPr="00D86B26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руководителя  </w:t>
      </w:r>
      <w:r w:rsidR="00D86B26" w:rsidRPr="00787F98">
        <w:rPr>
          <w:rFonts w:ascii="Times New Roman" w:hAnsi="Times New Roman" w:cs="Times New Roman"/>
          <w:sz w:val="28"/>
          <w:szCs w:val="28"/>
        </w:rPr>
        <w:tab/>
        <w:t>/</w:t>
      </w:r>
      <w:r w:rsidR="00D86B26" w:rsidRPr="00D86B26">
        <w:rPr>
          <w:rFonts w:ascii="Times New Roman" w:hAnsi="Times New Roman" w:cs="Times New Roman"/>
          <w:sz w:val="28"/>
          <w:szCs w:val="28"/>
        </w:rPr>
        <w:t>Расшифровка подписи/</w:t>
      </w:r>
    </w:p>
    <w:p w:rsidR="00555D59" w:rsidRDefault="00AD3272" w:rsidP="007F7016">
      <w:pPr>
        <w:tabs>
          <w:tab w:val="left" w:pos="58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D59" w:rsidRDefault="00555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272" w:rsidRDefault="00AD3272" w:rsidP="007F7016">
      <w:pPr>
        <w:tabs>
          <w:tab w:val="left" w:pos="588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Уважаемые руководители МОП!</w:t>
      </w:r>
    </w:p>
    <w:p w:rsidR="00AD3272" w:rsidRDefault="00AD3272" w:rsidP="00D86B26">
      <w:pPr>
        <w:tabs>
          <w:tab w:val="left" w:pos="588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возникнут вопросы, связанные с составлением данного документа, Вы можете  обращаться к руководителю проекта, начальнику Отдела международных образовательных программ Баженовой Ольге Валерьевне. Контактный телефон +7914 725 3 275 (офис, с 09.00 до 18.00),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32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32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interprograms</w:t>
        </w:r>
        <w:r w:rsidRPr="00AD3272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AD32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32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Bazhenova</w:t>
        </w:r>
        <w:r w:rsidRPr="00AD32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ov</w:t>
        </w:r>
        <w:r w:rsidRPr="00AD3272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AD32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37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3272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Отдел международных образовательных программ расположен по адресу: кампус ДВФУ, корпус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32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3272">
        <w:rPr>
          <w:rFonts w:ascii="Times New Roman" w:hAnsi="Times New Roman" w:cs="Times New Roman"/>
          <w:sz w:val="28"/>
          <w:szCs w:val="28"/>
        </w:rPr>
        <w:t xml:space="preserve"> 637. </w:t>
      </w:r>
      <w:r w:rsidR="00D86B26">
        <w:rPr>
          <w:rFonts w:ascii="Times New Roman" w:hAnsi="Times New Roman" w:cs="Times New Roman"/>
          <w:sz w:val="28"/>
          <w:szCs w:val="28"/>
        </w:rPr>
        <w:t>Мы всегда рады ответить на Ваши вопросы.</w:t>
      </w:r>
    </w:p>
    <w:p w:rsidR="00D86B26" w:rsidRPr="00AD3272" w:rsidRDefault="00D86B26" w:rsidP="00D86B26">
      <w:pPr>
        <w:tabs>
          <w:tab w:val="left" w:pos="58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коллектив Отдела МОП. </w:t>
      </w:r>
    </w:p>
    <w:sectPr w:rsidR="00D86B26" w:rsidRPr="00AD3272" w:rsidSect="009E3E9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6C" w:rsidRDefault="00620F6C" w:rsidP="009E3E91">
      <w:pPr>
        <w:spacing w:after="0" w:line="240" w:lineRule="auto"/>
      </w:pPr>
      <w:r>
        <w:separator/>
      </w:r>
    </w:p>
  </w:endnote>
  <w:endnote w:type="continuationSeparator" w:id="0">
    <w:p w:rsidR="00620F6C" w:rsidRDefault="00620F6C" w:rsidP="009E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6C" w:rsidRDefault="00620F6C" w:rsidP="009E3E91">
      <w:pPr>
        <w:spacing w:after="0" w:line="240" w:lineRule="auto"/>
      </w:pPr>
      <w:r>
        <w:separator/>
      </w:r>
    </w:p>
  </w:footnote>
  <w:footnote w:type="continuationSeparator" w:id="0">
    <w:p w:rsidR="00620F6C" w:rsidRDefault="00620F6C" w:rsidP="009E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0D8"/>
    <w:multiLevelType w:val="hybridMultilevel"/>
    <w:tmpl w:val="0E26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59D"/>
    <w:multiLevelType w:val="hybridMultilevel"/>
    <w:tmpl w:val="2774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01E0"/>
    <w:multiLevelType w:val="hybridMultilevel"/>
    <w:tmpl w:val="6480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3B72"/>
    <w:multiLevelType w:val="multilevel"/>
    <w:tmpl w:val="01E8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0B218D"/>
    <w:multiLevelType w:val="hybridMultilevel"/>
    <w:tmpl w:val="6480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76E61"/>
    <w:multiLevelType w:val="multilevel"/>
    <w:tmpl w:val="F1F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B0387"/>
    <w:multiLevelType w:val="hybridMultilevel"/>
    <w:tmpl w:val="B1F4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426E9"/>
    <w:multiLevelType w:val="hybridMultilevel"/>
    <w:tmpl w:val="CA50E04A"/>
    <w:lvl w:ilvl="0" w:tplc="7174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D8523B"/>
    <w:multiLevelType w:val="hybridMultilevel"/>
    <w:tmpl w:val="0F268D68"/>
    <w:lvl w:ilvl="0" w:tplc="90EAD5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E8"/>
    <w:rsid w:val="000023B9"/>
    <w:rsid w:val="000B3196"/>
    <w:rsid w:val="000F4513"/>
    <w:rsid w:val="000F75E8"/>
    <w:rsid w:val="00167BF2"/>
    <w:rsid w:val="001B721D"/>
    <w:rsid w:val="0025790B"/>
    <w:rsid w:val="002C7304"/>
    <w:rsid w:val="002D35B6"/>
    <w:rsid w:val="0037518B"/>
    <w:rsid w:val="004F3E85"/>
    <w:rsid w:val="0052504C"/>
    <w:rsid w:val="00555D59"/>
    <w:rsid w:val="0056307D"/>
    <w:rsid w:val="005836D5"/>
    <w:rsid w:val="00610241"/>
    <w:rsid w:val="00620F6C"/>
    <w:rsid w:val="00714CAD"/>
    <w:rsid w:val="00745CED"/>
    <w:rsid w:val="00787F98"/>
    <w:rsid w:val="007F7016"/>
    <w:rsid w:val="00842968"/>
    <w:rsid w:val="00846E30"/>
    <w:rsid w:val="009E3E91"/>
    <w:rsid w:val="009F78EA"/>
    <w:rsid w:val="00AD3272"/>
    <w:rsid w:val="00AD3D30"/>
    <w:rsid w:val="00BE7071"/>
    <w:rsid w:val="00BF2B1D"/>
    <w:rsid w:val="00D86B26"/>
    <w:rsid w:val="00DC565F"/>
    <w:rsid w:val="00E81C37"/>
    <w:rsid w:val="00EB2F24"/>
    <w:rsid w:val="00EE5758"/>
    <w:rsid w:val="00F577A1"/>
    <w:rsid w:val="00FA3A9F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E3E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3E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3E91"/>
    <w:rPr>
      <w:vertAlign w:val="superscript"/>
    </w:rPr>
  </w:style>
  <w:style w:type="character" w:styleId="a7">
    <w:name w:val="Hyperlink"/>
    <w:basedOn w:val="a0"/>
    <w:uiPriority w:val="99"/>
    <w:unhideWhenUsed/>
    <w:rsid w:val="00AD327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1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E3E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3E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3E91"/>
    <w:rPr>
      <w:vertAlign w:val="superscript"/>
    </w:rPr>
  </w:style>
  <w:style w:type="character" w:styleId="a7">
    <w:name w:val="Hyperlink"/>
    <w:basedOn w:val="a0"/>
    <w:uiPriority w:val="99"/>
    <w:unhideWhenUsed/>
    <w:rsid w:val="00AD327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1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zhenova.ov@dvf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programs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32B2-DB9D-4CCE-AF8E-616DA7AE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Даша</cp:lastModifiedBy>
  <cp:revision>4</cp:revision>
  <dcterms:created xsi:type="dcterms:W3CDTF">2015-05-20T06:34:00Z</dcterms:created>
  <dcterms:modified xsi:type="dcterms:W3CDTF">2015-12-08T02:02:00Z</dcterms:modified>
</cp:coreProperties>
</file>